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sz w:val="28"/>
          <w:szCs w:val="28"/>
        </w:rPr>
      </w:pPr>
      <w:r>
        <w:rPr>
          <w:rFonts w:hint="eastAsia" w:ascii="方正小标宋简体" w:eastAsia="方正小标宋简体"/>
          <w:bCs/>
          <w:sz w:val="44"/>
          <w:szCs w:val="44"/>
        </w:rPr>
        <w:t>南湖新区</w:t>
      </w:r>
      <w:r>
        <w:rPr>
          <w:rFonts w:hint="eastAsia" w:ascii="方正小标宋简体" w:eastAsia="方正小标宋简体"/>
          <w:bCs/>
          <w:sz w:val="44"/>
          <w:szCs w:val="44"/>
          <w:lang w:eastAsia="zh-CN"/>
        </w:rPr>
        <w:t>民政局</w:t>
      </w:r>
      <w:r>
        <w:rPr>
          <w:rFonts w:hint="eastAsia" w:ascii="方正小标宋简体" w:eastAsia="方正小标宋简体"/>
          <w:bCs/>
          <w:sz w:val="44"/>
          <w:szCs w:val="44"/>
        </w:rPr>
        <w:t>承办2</w:t>
      </w:r>
      <w:r>
        <w:rPr>
          <w:rFonts w:hint="eastAsia" w:ascii="方正小标宋简体" w:eastAsia="方正小标宋简体"/>
          <w:bCs/>
          <w:sz w:val="44"/>
          <w:szCs w:val="44"/>
          <w:lang w:val="en-US" w:eastAsia="zh-CN"/>
        </w:rPr>
        <w:t>021</w:t>
      </w:r>
      <w:r>
        <w:rPr>
          <w:rFonts w:hint="eastAsia" w:ascii="方正小标宋简体" w:eastAsia="方正小标宋简体"/>
          <w:bCs/>
          <w:sz w:val="44"/>
          <w:szCs w:val="44"/>
        </w:rPr>
        <w:t>年</w:t>
      </w:r>
      <w:r>
        <w:rPr>
          <w:rFonts w:hint="eastAsia" w:ascii="方正小标宋简体" w:eastAsia="方正小标宋简体"/>
          <w:bCs/>
          <w:sz w:val="44"/>
          <w:szCs w:val="44"/>
          <w:lang w:eastAsia="zh-CN"/>
        </w:rPr>
        <w:t>省市</w:t>
      </w:r>
      <w:r>
        <w:rPr>
          <w:rFonts w:hint="eastAsia" w:ascii="方正小标宋简体" w:eastAsia="方正小标宋简体"/>
          <w:bCs/>
          <w:sz w:val="44"/>
          <w:szCs w:val="44"/>
        </w:rPr>
        <w:t>重点民生实事</w:t>
      </w:r>
      <w:r>
        <w:rPr>
          <w:rFonts w:hint="eastAsia" w:ascii="方正小标宋简体" w:eastAsia="方正小标宋简体"/>
          <w:bCs/>
          <w:sz w:val="44"/>
          <w:szCs w:val="44"/>
        </w:rPr>
        <w:softHyphen/>
      </w:r>
      <w:r>
        <w:rPr>
          <w:rFonts w:hint="eastAsia" w:ascii="方正小标宋简体" w:eastAsia="方正小标宋简体"/>
          <w:bCs/>
          <w:sz w:val="44"/>
          <w:szCs w:val="44"/>
        </w:rPr>
        <w:softHyphen/>
      </w:r>
      <w:r>
        <w:rPr>
          <w:rFonts w:hint="eastAsia" w:ascii="方正小标宋简体" w:eastAsia="方正小标宋简体"/>
          <w:bCs/>
          <w:sz w:val="44"/>
          <w:szCs w:val="44"/>
        </w:rPr>
        <w:softHyphen/>
      </w:r>
      <w:r>
        <w:rPr>
          <w:rFonts w:hint="eastAsia" w:ascii="方正小标宋简体" w:eastAsia="方正小标宋简体"/>
          <w:bCs/>
          <w:sz w:val="44"/>
          <w:szCs w:val="44"/>
        </w:rPr>
        <w:t>1—</w:t>
      </w: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u w:val="single"/>
          <w:lang w:val="en-US" w:eastAsia="zh-CN"/>
        </w:rPr>
        <w:t>11</w:t>
      </w: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月数据统计表</w:t>
      </w:r>
    </w:p>
    <w:p>
      <w:pPr>
        <w:keepNext w:val="0"/>
        <w:keepLines w:val="0"/>
        <w:pageBreakBefore w:val="0"/>
        <w:widowControl w:val="0"/>
        <w:kinsoku/>
        <w:wordWrap/>
        <w:overflowPunct/>
        <w:topLinePunct w:val="0"/>
        <w:autoSpaceDE/>
        <w:autoSpaceDN/>
        <w:bidi w:val="0"/>
        <w:adjustRightInd/>
        <w:snapToGrid/>
        <w:spacing w:before="100" w:beforeAutospacing="1" w:afterAutospacing="0" w:line="380" w:lineRule="exact"/>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责任单位：</w:t>
      </w:r>
      <w:r>
        <w:rPr>
          <w:rFonts w:hint="eastAsia" w:ascii="仿宋_GB2312" w:hAnsi="仿宋_GB2312" w:eastAsia="仿宋_GB2312" w:cs="仿宋_GB2312"/>
          <w:sz w:val="28"/>
          <w:szCs w:val="28"/>
          <w:lang w:val="en-US" w:eastAsia="zh-CN"/>
        </w:rPr>
        <w:t>区民政局</w:t>
      </w:r>
      <w:r>
        <w:rPr>
          <w:rFonts w:hint="eastAsia" w:ascii="仿宋_GB2312" w:hAnsi="仿宋_GB2312" w:eastAsia="仿宋_GB2312" w:cs="仿宋_GB2312"/>
          <w:sz w:val="28"/>
          <w:szCs w:val="28"/>
        </w:rPr>
        <w:t xml:space="preserve"> （盖章）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区统计局：      （盖章）</w:t>
      </w:r>
    </w:p>
    <w:p>
      <w:pPr>
        <w:pStyle w:val="2"/>
        <w:rPr>
          <w:rFonts w:hint="eastAsia" w:ascii="仿宋_GB2312" w:hAnsi="仿宋_GB2312" w:eastAsia="仿宋_GB2312" w:cs="仿宋_GB2312"/>
          <w:sz w:val="10"/>
          <w:szCs w:val="10"/>
        </w:rPr>
      </w:pPr>
    </w:p>
    <w:tbl>
      <w:tblPr>
        <w:tblStyle w:val="6"/>
        <w:tblW w:w="14901"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3953"/>
        <w:gridCol w:w="1530"/>
        <w:gridCol w:w="2205"/>
        <w:gridCol w:w="1755"/>
        <w:gridCol w:w="1275"/>
        <w:gridCol w:w="135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31" w:type="dxa"/>
            <w:gridSpan w:val="2"/>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项目名称</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项目建设地址</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计划完成数</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累计完成数</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完成比例</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联系人</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78"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提高城乡居民低保水平</w:t>
            </w:r>
            <w:r>
              <w:rPr>
                <w:rFonts w:hint="eastAsia" w:ascii="仿宋_GB2312" w:hAnsi="仿宋_GB2312" w:eastAsia="仿宋_GB2312" w:cs="仿宋_GB2312"/>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城市低保标准不低于580元/月</w:t>
            </w:r>
          </w:p>
        </w:tc>
        <w:tc>
          <w:tcPr>
            <w:tcW w:w="1530"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区民政局</w:t>
            </w:r>
          </w:p>
        </w:tc>
        <w:tc>
          <w:tcPr>
            <w:tcW w:w="2205"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sz w:val="21"/>
                <w:szCs w:val="21"/>
              </w:rPr>
              <w:t>不低于585</w:t>
            </w:r>
            <w:r>
              <w:rPr>
                <w:rFonts w:hint="eastAsia" w:ascii="仿宋_GB2312" w:hAnsi="仿宋_GB2312" w:eastAsia="仿宋_GB2312" w:cs="仿宋_GB2312"/>
                <w:spacing w:val="0"/>
                <w:sz w:val="21"/>
                <w:szCs w:val="21"/>
                <w:lang w:eastAsia="zh-CN"/>
              </w:rPr>
              <w:t>元</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达到585元</w:t>
            </w:r>
            <w:r>
              <w:rPr>
                <w:rFonts w:hint="eastAsia" w:ascii="仿宋_GB2312" w:hAnsi="仿宋_GB2312" w:eastAsia="仿宋_GB2312" w:cs="仿宋_GB2312"/>
                <w:spacing w:val="0"/>
                <w:sz w:val="21"/>
                <w:szCs w:val="21"/>
              </w:rPr>
              <w:t>/月</w:t>
            </w:r>
          </w:p>
        </w:tc>
        <w:tc>
          <w:tcPr>
            <w:tcW w:w="1275" w:type="dxa"/>
            <w:vAlign w:val="center"/>
          </w:tcPr>
          <w:p>
            <w:pPr>
              <w:pStyle w:val="2"/>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50"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何晚葵</w:t>
            </w: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13378001863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78"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城市低保救助水平</w:t>
            </w:r>
            <w:r>
              <w:rPr>
                <w:rFonts w:hint="eastAsia" w:ascii="仿宋_GB2312" w:hAnsi="仿宋_GB2312" w:eastAsia="仿宋_GB2312" w:cs="仿宋_GB2312"/>
                <w:spacing w:val="-17"/>
                <w:sz w:val="21"/>
                <w:szCs w:val="21"/>
              </w:rPr>
              <w:t>不低于374元/月</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2205"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sz w:val="21"/>
                <w:szCs w:val="21"/>
              </w:rPr>
              <w:t>不低于400</w:t>
            </w:r>
            <w:r>
              <w:rPr>
                <w:rFonts w:hint="eastAsia" w:ascii="仿宋_GB2312" w:hAnsi="仿宋_GB2312" w:eastAsia="仿宋_GB2312" w:cs="仿宋_GB2312"/>
                <w:spacing w:val="0"/>
                <w:sz w:val="21"/>
                <w:szCs w:val="21"/>
                <w:lang w:eastAsia="zh-CN"/>
              </w:rPr>
              <w:t>元</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达到411元</w:t>
            </w:r>
            <w:r>
              <w:rPr>
                <w:rFonts w:hint="eastAsia" w:ascii="仿宋_GB2312" w:hAnsi="仿宋_GB2312" w:eastAsia="仿宋_GB2312" w:cs="仿宋_GB2312"/>
                <w:spacing w:val="0"/>
                <w:sz w:val="21"/>
                <w:szCs w:val="21"/>
              </w:rPr>
              <w:t>/月</w:t>
            </w:r>
          </w:p>
        </w:tc>
        <w:tc>
          <w:tcPr>
            <w:tcW w:w="1275" w:type="dxa"/>
            <w:vAlign w:val="center"/>
          </w:tcPr>
          <w:p>
            <w:pPr>
              <w:pStyle w:val="2"/>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r>
              <w:rPr>
                <w:rFonts w:hint="eastAsia" w:ascii="仿宋_GB2312" w:hAnsi="仿宋_GB2312" w:cs="仿宋_GB2312"/>
                <w:sz w:val="21"/>
                <w:szCs w:val="21"/>
                <w:lang w:val="en-US" w:eastAsia="zh-CN"/>
              </w:rPr>
              <w:t>02</w:t>
            </w:r>
            <w:r>
              <w:rPr>
                <w:rFonts w:hint="eastAsia" w:ascii="仿宋_GB2312" w:hAnsi="仿宋_GB2312" w:eastAsia="仿宋_GB2312" w:cs="仿宋_GB2312"/>
                <w:sz w:val="21"/>
                <w:szCs w:val="21"/>
                <w:lang w:val="en-US" w:eastAsia="zh-CN"/>
              </w:rPr>
              <w:t>%</w:t>
            </w: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78"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农村低保标准不低于4300元/年</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2205"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sz w:val="21"/>
                <w:szCs w:val="21"/>
              </w:rPr>
              <w:t>不低于4752</w:t>
            </w:r>
            <w:r>
              <w:rPr>
                <w:rFonts w:hint="eastAsia" w:ascii="仿宋_GB2312" w:hAnsi="仿宋_GB2312" w:eastAsia="仿宋_GB2312" w:cs="仿宋_GB2312"/>
                <w:spacing w:val="0"/>
                <w:sz w:val="21"/>
                <w:szCs w:val="21"/>
                <w:lang w:eastAsia="zh-CN"/>
              </w:rPr>
              <w:t>元</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达到4752元</w:t>
            </w:r>
            <w:r>
              <w:rPr>
                <w:rFonts w:hint="eastAsia" w:ascii="仿宋_GB2312" w:hAnsi="仿宋_GB2312" w:eastAsia="仿宋_GB2312" w:cs="仿宋_GB2312"/>
                <w:spacing w:val="0"/>
                <w:sz w:val="21"/>
                <w:szCs w:val="21"/>
              </w:rPr>
              <w:t>/</w:t>
            </w:r>
            <w:r>
              <w:rPr>
                <w:rFonts w:hint="eastAsia" w:ascii="仿宋_GB2312" w:hAnsi="仿宋_GB2312" w:eastAsia="仿宋_GB2312" w:cs="仿宋_GB2312"/>
                <w:spacing w:val="0"/>
                <w:sz w:val="21"/>
                <w:szCs w:val="21"/>
                <w:lang w:eastAsia="zh-CN"/>
              </w:rPr>
              <w:t>年</w:t>
            </w:r>
          </w:p>
        </w:tc>
        <w:tc>
          <w:tcPr>
            <w:tcW w:w="1275" w:type="dxa"/>
            <w:vAlign w:val="center"/>
          </w:tcPr>
          <w:p>
            <w:pPr>
              <w:pStyle w:val="2"/>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78"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农村低保人均救助水平不低于244元/月</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2205"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pacing w:val="0"/>
                <w:sz w:val="21"/>
                <w:szCs w:val="21"/>
              </w:rPr>
              <w:t>不低于253</w:t>
            </w:r>
            <w:r>
              <w:rPr>
                <w:rFonts w:hint="eastAsia" w:ascii="仿宋_GB2312" w:hAnsi="仿宋_GB2312" w:eastAsia="仿宋_GB2312" w:cs="仿宋_GB2312"/>
                <w:color w:val="000000"/>
                <w:spacing w:val="0"/>
                <w:sz w:val="21"/>
                <w:szCs w:val="21"/>
                <w:lang w:eastAsia="zh-CN"/>
              </w:rPr>
              <w:t>元</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达到254元</w:t>
            </w:r>
            <w:r>
              <w:rPr>
                <w:rFonts w:hint="eastAsia" w:ascii="仿宋_GB2312" w:hAnsi="仿宋_GB2312" w:eastAsia="仿宋_GB2312" w:cs="仿宋_GB2312"/>
                <w:spacing w:val="0"/>
                <w:sz w:val="21"/>
                <w:szCs w:val="21"/>
              </w:rPr>
              <w:t>/月</w:t>
            </w:r>
          </w:p>
        </w:tc>
        <w:tc>
          <w:tcPr>
            <w:tcW w:w="1275" w:type="dxa"/>
            <w:vAlign w:val="center"/>
          </w:tcPr>
          <w:p>
            <w:pPr>
              <w:pStyle w:val="2"/>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r>
              <w:rPr>
                <w:rFonts w:hint="eastAsia" w:ascii="仿宋_GB2312" w:hAnsi="仿宋_GB2312" w:cs="仿宋_GB2312"/>
                <w:sz w:val="21"/>
                <w:szCs w:val="21"/>
                <w:lang w:val="en-US" w:eastAsia="zh-CN"/>
              </w:rPr>
              <w:t>0</w:t>
            </w:r>
            <w:r>
              <w:rPr>
                <w:rFonts w:hint="eastAsia" w:ascii="仿宋_GB2312" w:hAnsi="仿宋_GB2312" w:eastAsia="仿宋_GB2312" w:cs="仿宋_GB2312"/>
                <w:sz w:val="21"/>
                <w:szCs w:val="21"/>
                <w:lang w:val="en-US" w:eastAsia="zh-CN"/>
              </w:rPr>
              <w:t>%</w:t>
            </w: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378"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残疾人“两项补贴”提标</w:t>
            </w: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困难残疾人生活补贴不低于70元/人/月</w:t>
            </w:r>
          </w:p>
        </w:tc>
        <w:tc>
          <w:tcPr>
            <w:tcW w:w="1530"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区民政局</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rPr>
              <w:t>困难残疾人生活补贴不低于70元/人/月</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达到70元</w:t>
            </w:r>
            <w:r>
              <w:rPr>
                <w:rFonts w:hint="eastAsia" w:ascii="仿宋_GB2312" w:hAnsi="仿宋_GB2312" w:eastAsia="仿宋_GB2312" w:cs="仿宋_GB2312"/>
                <w:spacing w:val="0"/>
                <w:sz w:val="21"/>
                <w:szCs w:val="21"/>
              </w:rPr>
              <w:t>/月/</w:t>
            </w:r>
            <w:r>
              <w:rPr>
                <w:rFonts w:hint="eastAsia" w:ascii="仿宋_GB2312" w:hAnsi="仿宋_GB2312" w:eastAsia="仿宋_GB2312" w:cs="仿宋_GB2312"/>
                <w:spacing w:val="0"/>
                <w:sz w:val="21"/>
                <w:szCs w:val="21"/>
                <w:lang w:eastAsia="zh-CN"/>
              </w:rPr>
              <w:t>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50"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李双</w:t>
            </w: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15197123732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78"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3953"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重度残疾人护理补贴不低于70元/人/月</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220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0"/>
                <w:sz w:val="21"/>
                <w:szCs w:val="21"/>
              </w:rPr>
              <w:t>重度残疾人护理补贴不低于70元/人/月</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达到70元</w:t>
            </w:r>
            <w:r>
              <w:rPr>
                <w:rFonts w:hint="eastAsia" w:ascii="仿宋_GB2312" w:hAnsi="仿宋_GB2312" w:eastAsia="仿宋_GB2312" w:cs="仿宋_GB2312"/>
                <w:spacing w:val="0"/>
                <w:sz w:val="21"/>
                <w:szCs w:val="21"/>
              </w:rPr>
              <w:t>/月/</w:t>
            </w:r>
            <w:r>
              <w:rPr>
                <w:rFonts w:hint="eastAsia" w:ascii="仿宋_GB2312" w:hAnsi="仿宋_GB2312" w:eastAsia="仿宋_GB2312" w:cs="仿宋_GB2312"/>
                <w:spacing w:val="0"/>
                <w:sz w:val="21"/>
                <w:szCs w:val="21"/>
                <w:lang w:eastAsia="zh-CN"/>
              </w:rPr>
              <w:t>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31" w:type="dxa"/>
            <w:gridSpan w:val="2"/>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实现乡镇（街道）示范养老服务中心全覆盖</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区民政局</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val="en-US" w:eastAsia="zh-CN"/>
              </w:rPr>
              <w:t>3所</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3所</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佘岳军</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13975053512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331" w:type="dxa"/>
            <w:gridSpan w:val="2"/>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实事实施</w:t>
            </w:r>
          </w:p>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进展情况</w:t>
            </w:r>
          </w:p>
        </w:tc>
        <w:tc>
          <w:tcPr>
            <w:tcW w:w="957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right="0" w:right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21"/>
                <w:szCs w:val="21"/>
                <w:lang w:val="en-US" w:eastAsia="zh-CN"/>
              </w:rPr>
              <w:t>1、城市低保每月由区民政局打卡发放至低保对象，1-11月累计发放城市低保7394户，10776人，4430370元，低保标准达到585元/月;人均救助水平达到411元/月。农村低保每月由区民政局打卡发放至低保对象，1-11月累计发放农村低保1547户，2811人，715370元，低保标准达到4752元/年;人均救助水平达到254元/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Autospacing="0" w:line="440" w:lineRule="exact"/>
              <w:ind w:leftChars="0" w:right="0" w:rightChars="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2、困难残疾人生活补贴和重度残疾人护理补贴由区民政局按月打卡发放，1-</w:t>
            </w:r>
            <w:r>
              <w:rPr>
                <w:rFonts w:hint="eastAsia" w:ascii="仿宋_GB2312" w:hAnsi="仿宋_GB2312" w:cs="仿宋_GB2312"/>
                <w:sz w:val="21"/>
                <w:szCs w:val="21"/>
                <w:lang w:val="en-US" w:eastAsia="zh-CN"/>
              </w:rPr>
              <w:t>11</w:t>
            </w:r>
            <w:r>
              <w:rPr>
                <w:rFonts w:hint="eastAsia" w:ascii="仿宋_GB2312" w:hAnsi="仿宋_GB2312" w:eastAsia="仿宋_GB2312" w:cs="仿宋_GB2312"/>
                <w:sz w:val="21"/>
                <w:szCs w:val="21"/>
                <w:lang w:val="en-US" w:eastAsia="zh-CN"/>
              </w:rPr>
              <w:t>月累计发放困难残疾生活补贴</w:t>
            </w:r>
            <w:r>
              <w:rPr>
                <w:rFonts w:hint="eastAsia" w:ascii="仿宋_GB2312" w:hAnsi="仿宋_GB2312" w:cs="仿宋_GB2312"/>
                <w:sz w:val="21"/>
                <w:szCs w:val="21"/>
                <w:lang w:val="en-US" w:eastAsia="zh-CN"/>
              </w:rPr>
              <w:t>3604</w:t>
            </w:r>
            <w:r>
              <w:rPr>
                <w:rFonts w:hint="eastAsia" w:ascii="仿宋_GB2312" w:hAnsi="仿宋_GB2312" w:eastAsia="仿宋_GB2312" w:cs="仿宋_GB2312"/>
                <w:sz w:val="21"/>
                <w:szCs w:val="21"/>
                <w:lang w:val="en-US" w:eastAsia="zh-CN"/>
              </w:rPr>
              <w:t>人，</w:t>
            </w:r>
            <w:r>
              <w:rPr>
                <w:rFonts w:hint="eastAsia" w:ascii="仿宋_GB2312" w:hAnsi="仿宋_GB2312" w:cs="仿宋_GB2312"/>
                <w:sz w:val="21"/>
                <w:szCs w:val="21"/>
                <w:lang w:val="en-US" w:eastAsia="zh-CN"/>
              </w:rPr>
              <w:t>252280</w:t>
            </w:r>
            <w:r>
              <w:rPr>
                <w:rFonts w:hint="eastAsia" w:ascii="仿宋_GB2312" w:hAnsi="仿宋_GB2312" w:eastAsia="仿宋_GB2312" w:cs="仿宋_GB2312"/>
                <w:sz w:val="21"/>
                <w:szCs w:val="21"/>
                <w:lang w:val="en-US" w:eastAsia="zh-CN"/>
              </w:rPr>
              <w:t>元；1-</w:t>
            </w:r>
            <w:r>
              <w:rPr>
                <w:rFonts w:hint="eastAsia" w:ascii="仿宋_GB2312" w:hAnsi="仿宋_GB2312" w:cs="仿宋_GB2312"/>
                <w:sz w:val="21"/>
                <w:szCs w:val="21"/>
                <w:lang w:val="en-US" w:eastAsia="zh-CN"/>
              </w:rPr>
              <w:t>11</w:t>
            </w:r>
            <w:r>
              <w:rPr>
                <w:rFonts w:hint="eastAsia" w:ascii="仿宋_GB2312" w:hAnsi="仿宋_GB2312" w:eastAsia="仿宋_GB2312" w:cs="仿宋_GB2312"/>
                <w:sz w:val="21"/>
                <w:szCs w:val="21"/>
                <w:lang w:val="en-US" w:eastAsia="zh-CN"/>
              </w:rPr>
              <w:t>月累计发放重度残疾护理补贴</w:t>
            </w:r>
            <w:r>
              <w:rPr>
                <w:rFonts w:hint="eastAsia" w:ascii="仿宋_GB2312" w:hAnsi="仿宋_GB2312" w:cs="仿宋_GB2312"/>
                <w:sz w:val="21"/>
                <w:szCs w:val="21"/>
                <w:lang w:val="en-US" w:eastAsia="zh-CN"/>
              </w:rPr>
              <w:t>3278</w:t>
            </w:r>
            <w:r>
              <w:rPr>
                <w:rFonts w:hint="eastAsia" w:ascii="仿宋_GB2312" w:hAnsi="仿宋_GB2312" w:eastAsia="仿宋_GB2312" w:cs="仿宋_GB2312"/>
                <w:sz w:val="21"/>
                <w:szCs w:val="21"/>
                <w:lang w:val="en-US" w:eastAsia="zh-CN"/>
              </w:rPr>
              <w:t>人，</w:t>
            </w:r>
            <w:r>
              <w:rPr>
                <w:rFonts w:hint="eastAsia" w:ascii="仿宋_GB2312" w:hAnsi="仿宋_GB2312" w:cs="仿宋_GB2312"/>
                <w:sz w:val="21"/>
                <w:szCs w:val="21"/>
                <w:lang w:val="en-US" w:eastAsia="zh-CN"/>
              </w:rPr>
              <w:t>229460</w:t>
            </w:r>
            <w:r>
              <w:rPr>
                <w:rFonts w:hint="eastAsia" w:ascii="仿宋_GB2312" w:hAnsi="仿宋_GB2312" w:eastAsia="仿宋_GB2312" w:cs="仿宋_GB2312"/>
                <w:sz w:val="21"/>
                <w:szCs w:val="21"/>
                <w:lang w:val="en-US" w:eastAsia="zh-CN"/>
              </w:rPr>
              <w:t>元。“两项补贴”达到每人每月70元。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Autospacing="0" w:line="440" w:lineRule="exact"/>
              <w:ind w:right="0" w:rightChars="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3、实现乡镇（街道）示范养老服务中心全覆盖，1-</w:t>
            </w:r>
            <w:r>
              <w:rPr>
                <w:rFonts w:hint="eastAsia" w:ascii="仿宋_GB2312" w:hAnsi="仿宋_GB2312" w:cs="仿宋_GB2312"/>
                <w:sz w:val="21"/>
                <w:szCs w:val="21"/>
                <w:lang w:val="en-US" w:eastAsia="zh-CN"/>
              </w:rPr>
              <w:t>11</w:t>
            </w:r>
            <w:r>
              <w:rPr>
                <w:rFonts w:hint="eastAsia" w:ascii="仿宋_GB2312" w:hAnsi="仿宋_GB2312" w:eastAsia="仿宋_GB2312" w:cs="仿宋_GB2312"/>
                <w:sz w:val="21"/>
                <w:szCs w:val="21"/>
                <w:lang w:val="en-US" w:eastAsia="zh-CN"/>
              </w:rPr>
              <w:t>月累计完成</w:t>
            </w: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lang w:val="en-US" w:eastAsia="zh-CN"/>
              </w:rPr>
              <w:t>所。</w:t>
            </w: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填报人：</w:t>
      </w:r>
      <w:r>
        <w:rPr>
          <w:rFonts w:hint="eastAsia" w:ascii="仿宋" w:hAnsi="仿宋" w:eastAsia="仿宋" w:cs="仿宋"/>
          <w:sz w:val="24"/>
          <w:szCs w:val="24"/>
          <w:lang w:val="en-US" w:eastAsia="zh-CN"/>
        </w:rPr>
        <w:t>易细霞</w:t>
      </w: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主要负责人签名：</w:t>
      </w:r>
    </w:p>
    <w:p>
      <w:pPr>
        <w:keepNext w:val="0"/>
        <w:keepLines w:val="0"/>
        <w:pageBreakBefore w:val="0"/>
        <w:widowControl w:val="0"/>
        <w:kinsoku/>
        <w:wordWrap/>
        <w:overflowPunct/>
        <w:topLinePunct w:val="0"/>
        <w:autoSpaceDE/>
        <w:autoSpaceDN/>
        <w:bidi w:val="0"/>
        <w:adjustRightInd/>
        <w:snapToGrid/>
        <w:spacing w:beforeLines="50" w:afterAutospacing="0" w:line="440" w:lineRule="exact"/>
        <w:ind w:left="720" w:right="0" w:rightChars="0" w:hanging="720" w:hangingChars="3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备注：本表一式三份，请责任单位及统计局盖章后送区实事办、区发改统计局各一份，自存一份，每月18日前报送。　　　　　　      </w:t>
      </w:r>
    </w:p>
    <w:p>
      <w:pPr>
        <w:keepNext w:val="0"/>
        <w:keepLines w:val="0"/>
        <w:pageBreakBefore w:val="0"/>
        <w:widowControl w:val="0"/>
        <w:kinsoku/>
        <w:wordWrap/>
        <w:overflowPunct/>
        <w:topLinePunct w:val="0"/>
        <w:autoSpaceDE/>
        <w:autoSpaceDN/>
        <w:bidi w:val="0"/>
        <w:adjustRightInd/>
        <w:snapToGrid/>
        <w:spacing w:before="100" w:beforeAutospacing="1" w:afterAutospacing="0" w:line="440" w:lineRule="exact"/>
        <w:ind w:right="0" w:rightChars="0" w:firstLine="10800" w:firstLineChars="4500"/>
        <w:jc w:val="both"/>
        <w:textAlignment w:val="auto"/>
        <w:outlineLvl w:val="9"/>
      </w:pP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11</w:t>
      </w:r>
      <w:bookmarkStart w:id="0" w:name="_GoBack"/>
      <w:bookmarkEnd w:id="0"/>
      <w:r>
        <w:rPr>
          <w:rFonts w:hint="eastAsia" w:ascii="仿宋" w:hAnsi="仿宋" w:eastAsia="仿宋" w:cs="仿宋"/>
          <w:sz w:val="24"/>
          <w:szCs w:val="24"/>
        </w:rPr>
        <w:t>月</w:t>
      </w:r>
      <w:r>
        <w:rPr>
          <w:rFonts w:hint="eastAsia" w:ascii="仿宋" w:hAnsi="仿宋" w:eastAsia="仿宋" w:cs="仿宋"/>
          <w:sz w:val="24"/>
          <w:szCs w:val="24"/>
          <w:lang w:val="en-US" w:eastAsia="zh-CN"/>
        </w:rPr>
        <w:t>20日</w:t>
      </w:r>
    </w:p>
    <w:sectPr>
      <w:headerReference r:id="rId3" w:type="default"/>
      <w:footerReference r:id="rId4" w:type="default"/>
      <w:pgSz w:w="16838" w:h="11906" w:orient="landscape"/>
      <w:pgMar w:top="2098" w:right="1440" w:bottom="198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903AB"/>
    <w:rsid w:val="00332677"/>
    <w:rsid w:val="03DC682E"/>
    <w:rsid w:val="060E1193"/>
    <w:rsid w:val="07181E86"/>
    <w:rsid w:val="09303C8B"/>
    <w:rsid w:val="195A4E58"/>
    <w:rsid w:val="1993026F"/>
    <w:rsid w:val="21032EF7"/>
    <w:rsid w:val="22285DB3"/>
    <w:rsid w:val="26881834"/>
    <w:rsid w:val="282563C4"/>
    <w:rsid w:val="2A034FEE"/>
    <w:rsid w:val="2D164A80"/>
    <w:rsid w:val="2DA73789"/>
    <w:rsid w:val="31D53D07"/>
    <w:rsid w:val="36123E97"/>
    <w:rsid w:val="38B903AB"/>
    <w:rsid w:val="3CCF0B6D"/>
    <w:rsid w:val="3FC565DE"/>
    <w:rsid w:val="402E615F"/>
    <w:rsid w:val="48026572"/>
    <w:rsid w:val="4D3807DB"/>
    <w:rsid w:val="4DF42062"/>
    <w:rsid w:val="541D1752"/>
    <w:rsid w:val="58253166"/>
    <w:rsid w:val="5D032413"/>
    <w:rsid w:val="604E4A00"/>
    <w:rsid w:val="63891E56"/>
    <w:rsid w:val="660868E2"/>
    <w:rsid w:val="67DF53DA"/>
    <w:rsid w:val="6FEA0C41"/>
    <w:rsid w:val="74FC7D7E"/>
    <w:rsid w:val="7E717071"/>
    <w:rsid w:val="7F95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eastAsia="仿宋_GB2312"/>
      <w:sz w:val="36"/>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2020-07-01T08:07:00Z</dcterms:created>
  <dc:creator>lenovo</dc:creator>
  <cp:lastModifiedBy>Administrator</cp:lastModifiedBy>
  <cp:lastPrinted>2021-11-22T02:30:00Z</cp:lastPrinted>
  <dcterms:modified xsi:type="dcterms:W3CDTF">2021-11-22T03:03:54Z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77F55F14F7034D119CC2AC7967CC503A</vt:lpwstr>
  </property>
</Properties>
</file>