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outlineLvl w:val="0"/>
        <w:rPr>
          <w:rFonts w:hint="eastAsia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24"/>
          <w:lang w:val="en-US" w:eastAsia="zh-CN"/>
        </w:rPr>
        <w:t>3</w:t>
      </w:r>
    </w:p>
    <w:p>
      <w:pPr>
        <w:snapToGrid w:val="0"/>
        <w:jc w:val="left"/>
        <w:rPr>
          <w:rFonts w:ascii="Times New Roman" w:hAnsi="Times New Roman" w:eastAsia="黑体" w:cs="Times New Roman"/>
          <w:color w:val="auto"/>
          <w:sz w:val="32"/>
          <w:szCs w:val="2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年湖南省初中起点乡村教师公费定向培养计划招生报名考生信息表</w:t>
      </w:r>
    </w:p>
    <w:p>
      <w:pPr>
        <w:snapToGrid w:val="0"/>
        <w:jc w:val="left"/>
        <w:rPr>
          <w:rFonts w:ascii="Times New Roman" w:hAnsi="Times New Roman" w:eastAsia="宋体" w:cs="Times New Roman"/>
          <w:color w:val="auto"/>
          <w:sz w:val="32"/>
          <w:szCs w:val="24"/>
        </w:rPr>
      </w:pPr>
    </w:p>
    <w:p>
      <w:pPr>
        <w:snapToGrid w:val="0"/>
        <w:jc w:val="left"/>
        <w:rPr>
          <w:rFonts w:ascii="Times New Roman" w:hAnsi="Times New Roman" w:eastAsia="宋体" w:cs="Times New Roman"/>
          <w:color w:val="auto"/>
          <w:sz w:val="32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16"/>
          <w:szCs w:val="16"/>
          <w:lang w:val="en-US" w:eastAsia="zh-CN"/>
        </w:rPr>
        <w:t>市州名称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>（盖章）：                                             填表时间：       年      月      日                                                    负责人签名：</w:t>
      </w:r>
    </w:p>
    <w:tbl>
      <w:tblPr>
        <w:tblStyle w:val="3"/>
        <w:tblW w:w="15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17"/>
        <w:gridCol w:w="524"/>
        <w:gridCol w:w="573"/>
        <w:gridCol w:w="376"/>
        <w:gridCol w:w="376"/>
        <w:gridCol w:w="653"/>
        <w:gridCol w:w="868"/>
        <w:gridCol w:w="752"/>
        <w:gridCol w:w="666"/>
        <w:gridCol w:w="635"/>
        <w:gridCol w:w="708"/>
        <w:gridCol w:w="595"/>
        <w:gridCol w:w="924"/>
        <w:gridCol w:w="973"/>
        <w:gridCol w:w="660"/>
        <w:gridCol w:w="600"/>
        <w:gridCol w:w="600"/>
        <w:gridCol w:w="600"/>
        <w:gridCol w:w="600"/>
        <w:gridCol w:w="600"/>
        <w:gridCol w:w="593"/>
        <w:gridCol w:w="567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市州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性别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民族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初中毕业学校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招生志愿填报情况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面试资格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情　　况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培养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类型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snapToGrid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>注：1.所有报名且符合推荐条件的考生的信息均应填入本表。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2.“项目计划来源”栏：省级项目计划、市州项目计划，选择一项填写。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3.“培养类型”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4.“是否进入面试名单”栏：已列入面试名单的考生填“是”，未列入面试名单的考生不需填写内容。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5.考生按项目计划来源、培养类型、培养学校、挂靠学校、招生计划种类、定向县市区或乡镇、招生专业依次分类排序。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6.本表请用Excel表格编制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</w:pPr>
    </w:p>
    <w:sectPr>
      <w:headerReference r:id="rId4" w:type="default"/>
      <w:foot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6322695</wp:posOffset>
              </wp:positionH>
              <wp:positionV relativeFrom="page">
                <wp:posOffset>9996805</wp:posOffset>
              </wp:positionV>
              <wp:extent cx="448310" cy="10541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—61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3" o:spid="_x0000_s1026" o:spt="202" type="#_x0000_t202" style="position:absolute;left:0pt;margin-left:497.85pt;margin-top:787.15pt;height:8.3pt;width:3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ZJB1/Z&#10;AAAADgEAAA8AAAAAAAAAAQAgAAAAIgAAAGRycy9kb3ducmV2LnhtbFBLAQIUABQAAAAIAIdO4kBv&#10;Y0iyrQEAAHM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—61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jY4MjQ1YmFlMWQ1YWQ3ODY0NzBmNzMyMzJhZGEifQ=="/>
  </w:docVars>
  <w:rsids>
    <w:rsidRoot w:val="00000000"/>
    <w:rsid w:val="06024855"/>
    <w:rsid w:val="074D3623"/>
    <w:rsid w:val="07BD69FF"/>
    <w:rsid w:val="19841423"/>
    <w:rsid w:val="1CA07E64"/>
    <w:rsid w:val="282A2EFA"/>
    <w:rsid w:val="28A13B51"/>
    <w:rsid w:val="2B407DF1"/>
    <w:rsid w:val="2FD1026D"/>
    <w:rsid w:val="383E64EC"/>
    <w:rsid w:val="39131727"/>
    <w:rsid w:val="3CC82828"/>
    <w:rsid w:val="3D115F7D"/>
    <w:rsid w:val="41313F5D"/>
    <w:rsid w:val="41AD023F"/>
    <w:rsid w:val="494476DB"/>
    <w:rsid w:val="4C373527"/>
    <w:rsid w:val="4D186EB4"/>
    <w:rsid w:val="4F5510A3"/>
    <w:rsid w:val="539B25ED"/>
    <w:rsid w:val="59EF1191"/>
    <w:rsid w:val="5DEB62B1"/>
    <w:rsid w:val="608C7E04"/>
    <w:rsid w:val="64274CA8"/>
    <w:rsid w:val="6E912040"/>
    <w:rsid w:val="741F015C"/>
    <w:rsid w:val="74B60795"/>
    <w:rsid w:val="76E21211"/>
    <w:rsid w:val="788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  <w:jc w:val="right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571</Characters>
  <Lines>0</Lines>
  <Paragraphs>0</Paragraphs>
  <TotalTime>0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誩</cp:lastModifiedBy>
  <cp:lastPrinted>2023-05-31T03:15:00Z</cp:lastPrinted>
  <dcterms:modified xsi:type="dcterms:W3CDTF">2023-06-26T09:25:31Z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FEDEEEA22AF74EC0B9B7A00DBB35E043_13</vt:lpwstr>
  </property>
</Properties>
</file>